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8A0147" w14:textId="77777777" w:rsidR="00BF4B61" w:rsidRDefault="00BF4B61" w:rsidP="00BF4B61">
      <w:pPr>
        <w:jc w:val="right"/>
        <w:rPr>
          <w:rFonts w:ascii="Times New Roman" w:hAnsi="Times New Roman" w:cs="Times New Roman"/>
        </w:rPr>
      </w:pPr>
      <w:r w:rsidRPr="002502DE">
        <w:rPr>
          <w:rFonts w:ascii="Times New Roman" w:hAnsi="Times New Roman" w:cs="Times New Roman"/>
        </w:rPr>
        <w:t>Jason Lee Guthrie</w:t>
      </w:r>
    </w:p>
    <w:p w14:paraId="575FF8FA" w14:textId="77777777" w:rsidR="00BF4B61" w:rsidRDefault="00BF4B61" w:rsidP="00BF4B61">
      <w:pPr>
        <w:rPr>
          <w:rFonts w:ascii="Times New Roman" w:hAnsi="Times New Roman" w:cs="Times New Roman"/>
        </w:rPr>
      </w:pPr>
    </w:p>
    <w:p w14:paraId="17DF7626" w14:textId="7679A1D9" w:rsidR="00BF4B61" w:rsidRDefault="00BF4B61" w:rsidP="00BF4B61">
      <w:pPr>
        <w:rPr>
          <w:rFonts w:ascii="Times New Roman" w:hAnsi="Times New Roman" w:cs="Times New Roman"/>
        </w:rPr>
      </w:pPr>
      <w:r w:rsidRPr="002502DE">
        <w:rPr>
          <w:rFonts w:ascii="Times New Roman" w:hAnsi="Times New Roman" w:cs="Times New Roman"/>
          <w:b/>
          <w:bCs/>
        </w:rPr>
        <w:t xml:space="preserve">Name of </w:t>
      </w:r>
      <w:r w:rsidR="00712A96">
        <w:rPr>
          <w:rFonts w:ascii="Times New Roman" w:hAnsi="Times New Roman" w:cs="Times New Roman"/>
          <w:b/>
          <w:bCs/>
        </w:rPr>
        <w:t>Media</w:t>
      </w:r>
      <w:r w:rsidRPr="002502DE">
        <w:rPr>
          <w:rFonts w:ascii="Times New Roman" w:hAnsi="Times New Roman" w:cs="Times New Roman"/>
          <w:b/>
          <w:bCs/>
        </w:rPr>
        <w:t>:</w:t>
      </w:r>
      <w:r>
        <w:rPr>
          <w:rFonts w:ascii="Times New Roman" w:hAnsi="Times New Roman" w:cs="Times New Roman"/>
          <w:b/>
          <w:bCs/>
        </w:rPr>
        <w:t xml:space="preserve"> </w:t>
      </w:r>
      <w:r w:rsidR="00B22764">
        <w:rPr>
          <w:rFonts w:ascii="Times New Roman" w:hAnsi="Times New Roman" w:cs="Times New Roman"/>
          <w:i/>
          <w:iCs/>
        </w:rPr>
        <w:t>Whiplash</w:t>
      </w:r>
    </w:p>
    <w:p w14:paraId="711BF2E2" w14:textId="73EA36E9" w:rsidR="00BF4B61" w:rsidRPr="002502DE" w:rsidRDefault="00BF4B61" w:rsidP="00BF4B61">
      <w:pPr>
        <w:rPr>
          <w:rFonts w:ascii="Times New Roman" w:hAnsi="Times New Roman" w:cs="Times New Roman"/>
          <w:b/>
          <w:bCs/>
        </w:rPr>
      </w:pPr>
      <w:r w:rsidRPr="002502DE">
        <w:rPr>
          <w:rFonts w:ascii="Times New Roman" w:hAnsi="Times New Roman" w:cs="Times New Roman"/>
          <w:b/>
          <w:bCs/>
        </w:rPr>
        <w:t xml:space="preserve">Link to </w:t>
      </w:r>
      <w:r w:rsidR="00712A96">
        <w:rPr>
          <w:rFonts w:ascii="Times New Roman" w:hAnsi="Times New Roman" w:cs="Times New Roman"/>
          <w:b/>
          <w:bCs/>
        </w:rPr>
        <w:t xml:space="preserve">website or </w:t>
      </w:r>
      <w:r w:rsidRPr="002502DE">
        <w:rPr>
          <w:rFonts w:ascii="Times New Roman" w:hAnsi="Times New Roman" w:cs="Times New Roman"/>
          <w:b/>
          <w:bCs/>
        </w:rPr>
        <w:t>IMDB</w:t>
      </w:r>
      <w:r w:rsidR="006054BD">
        <w:rPr>
          <w:rFonts w:ascii="Times New Roman" w:hAnsi="Times New Roman" w:cs="Times New Roman"/>
          <w:b/>
          <w:bCs/>
        </w:rPr>
        <w:t xml:space="preserve"> entry</w:t>
      </w:r>
      <w:r w:rsidRPr="002502DE">
        <w:rPr>
          <w:rFonts w:ascii="Times New Roman" w:hAnsi="Times New Roman" w:cs="Times New Roman"/>
          <w:b/>
          <w:bCs/>
        </w:rPr>
        <w:t>:</w:t>
      </w:r>
      <w:r>
        <w:rPr>
          <w:rFonts w:ascii="Times New Roman" w:hAnsi="Times New Roman" w:cs="Times New Roman"/>
        </w:rPr>
        <w:t xml:space="preserve"> </w:t>
      </w:r>
      <w:r w:rsidR="00B22764" w:rsidRPr="00B22764">
        <w:rPr>
          <w:rFonts w:ascii="Times New Roman" w:hAnsi="Times New Roman" w:cs="Times New Roman"/>
        </w:rPr>
        <w:t>https://www.imdb.com/title/tt2582802</w:t>
      </w:r>
    </w:p>
    <w:p w14:paraId="5CE0805C" w14:textId="77777777" w:rsidR="0047664F" w:rsidRPr="005C2F57" w:rsidRDefault="0047664F" w:rsidP="0047664F">
      <w:pPr>
        <w:rPr>
          <w:rFonts w:ascii="Times New Roman" w:hAnsi="Times New Roman" w:cs="Times New Roman"/>
        </w:rPr>
      </w:pPr>
    </w:p>
    <w:p w14:paraId="703B7B39" w14:textId="6ECD25E1" w:rsidR="004D538B" w:rsidRPr="005C2F57" w:rsidRDefault="00577FA8" w:rsidP="004D538B">
      <w:pPr>
        <w:rPr>
          <w:rFonts w:ascii="Times New Roman" w:hAnsi="Times New Roman" w:cs="Times New Roman"/>
          <w:b/>
        </w:rPr>
      </w:pPr>
      <w:r w:rsidRPr="005C2F57">
        <w:rPr>
          <w:rFonts w:ascii="Times New Roman" w:hAnsi="Times New Roman" w:cs="Times New Roman"/>
          <w:b/>
        </w:rPr>
        <w:t>Source 1</w:t>
      </w:r>
      <w:r w:rsidR="004D538B" w:rsidRPr="005C2F57">
        <w:rPr>
          <w:rFonts w:ascii="Times New Roman" w:hAnsi="Times New Roman" w:cs="Times New Roman"/>
          <w:b/>
        </w:rPr>
        <w:t>:</w:t>
      </w:r>
    </w:p>
    <w:p w14:paraId="34F3369D" w14:textId="76DEA79B" w:rsidR="004D538B" w:rsidRPr="005C2F57" w:rsidRDefault="00577FA8" w:rsidP="00730851">
      <w:pPr>
        <w:ind w:left="720" w:hanging="720"/>
        <w:rPr>
          <w:rFonts w:ascii="Times New Roman" w:hAnsi="Times New Roman" w:cs="Times New Roman"/>
        </w:rPr>
      </w:pPr>
      <w:proofErr w:type="spellStart"/>
      <w:r w:rsidRPr="005C2F57">
        <w:rPr>
          <w:rFonts w:ascii="Times New Roman" w:hAnsi="Times New Roman" w:cs="Times New Roman"/>
        </w:rPr>
        <w:t>Attali</w:t>
      </w:r>
      <w:proofErr w:type="spellEnd"/>
      <w:r w:rsidR="004D538B" w:rsidRPr="005C2F57">
        <w:rPr>
          <w:rFonts w:ascii="Times New Roman" w:hAnsi="Times New Roman" w:cs="Times New Roman"/>
        </w:rPr>
        <w:t xml:space="preserve">, </w:t>
      </w:r>
      <w:r w:rsidRPr="005C2F57">
        <w:rPr>
          <w:rFonts w:ascii="Times New Roman" w:hAnsi="Times New Roman" w:cs="Times New Roman"/>
        </w:rPr>
        <w:t>J</w:t>
      </w:r>
      <w:r w:rsidR="004D538B" w:rsidRPr="005C2F57">
        <w:rPr>
          <w:rFonts w:ascii="Times New Roman" w:hAnsi="Times New Roman" w:cs="Times New Roman"/>
        </w:rPr>
        <w:t>. (</w:t>
      </w:r>
      <w:r w:rsidRPr="005C2F57">
        <w:rPr>
          <w:rFonts w:ascii="Times New Roman" w:hAnsi="Times New Roman" w:cs="Times New Roman"/>
        </w:rPr>
        <w:t>1985</w:t>
      </w:r>
      <w:r w:rsidR="004D538B" w:rsidRPr="005C2F57">
        <w:rPr>
          <w:rFonts w:ascii="Times New Roman" w:hAnsi="Times New Roman" w:cs="Times New Roman"/>
        </w:rPr>
        <w:t xml:space="preserve">). </w:t>
      </w:r>
      <w:r w:rsidRPr="00921435">
        <w:rPr>
          <w:rFonts w:ascii="Times New Roman" w:hAnsi="Times New Roman" w:cs="Times New Roman"/>
          <w:i/>
          <w:iCs/>
        </w:rPr>
        <w:t xml:space="preserve">Noise: The </w:t>
      </w:r>
      <w:r w:rsidR="00921435" w:rsidRPr="00921435">
        <w:rPr>
          <w:rFonts w:ascii="Times New Roman" w:hAnsi="Times New Roman" w:cs="Times New Roman"/>
          <w:i/>
          <w:iCs/>
        </w:rPr>
        <w:t>P</w:t>
      </w:r>
      <w:r w:rsidRPr="00921435">
        <w:rPr>
          <w:rFonts w:ascii="Times New Roman" w:hAnsi="Times New Roman" w:cs="Times New Roman"/>
          <w:i/>
          <w:iCs/>
        </w:rPr>
        <w:t xml:space="preserve">olitical </w:t>
      </w:r>
      <w:r w:rsidR="00921435" w:rsidRPr="00921435">
        <w:rPr>
          <w:rFonts w:ascii="Times New Roman" w:hAnsi="Times New Roman" w:cs="Times New Roman"/>
          <w:i/>
          <w:iCs/>
        </w:rPr>
        <w:t>E</w:t>
      </w:r>
      <w:r w:rsidRPr="00921435">
        <w:rPr>
          <w:rFonts w:ascii="Times New Roman" w:hAnsi="Times New Roman" w:cs="Times New Roman"/>
          <w:i/>
          <w:iCs/>
        </w:rPr>
        <w:t xml:space="preserve">conomy of </w:t>
      </w:r>
      <w:r w:rsidR="00921435" w:rsidRPr="00921435">
        <w:rPr>
          <w:rFonts w:ascii="Times New Roman" w:hAnsi="Times New Roman" w:cs="Times New Roman"/>
          <w:i/>
          <w:iCs/>
        </w:rPr>
        <w:t>M</w:t>
      </w:r>
      <w:r w:rsidRPr="00921435">
        <w:rPr>
          <w:rFonts w:ascii="Times New Roman" w:hAnsi="Times New Roman" w:cs="Times New Roman"/>
          <w:i/>
          <w:iCs/>
        </w:rPr>
        <w:t>usic</w:t>
      </w:r>
      <w:r w:rsidR="004D538B" w:rsidRPr="005C2F57">
        <w:rPr>
          <w:rFonts w:ascii="Times New Roman" w:hAnsi="Times New Roman" w:cs="Times New Roman"/>
        </w:rPr>
        <w:t>.</w:t>
      </w:r>
      <w:r w:rsidRPr="005C2F57">
        <w:rPr>
          <w:rFonts w:ascii="Times New Roman" w:hAnsi="Times New Roman" w:cs="Times New Roman"/>
        </w:rPr>
        <w:t xml:space="preserve"> Translated by Brian </w:t>
      </w:r>
      <w:proofErr w:type="spellStart"/>
      <w:r w:rsidRPr="005C2F57">
        <w:rPr>
          <w:rFonts w:ascii="Times New Roman" w:hAnsi="Times New Roman" w:cs="Times New Roman"/>
        </w:rPr>
        <w:t>Massumi</w:t>
      </w:r>
      <w:proofErr w:type="spellEnd"/>
      <w:r w:rsidRPr="005C2F57">
        <w:rPr>
          <w:rFonts w:ascii="Times New Roman" w:hAnsi="Times New Roman" w:cs="Times New Roman"/>
        </w:rPr>
        <w:t>.</w:t>
      </w:r>
      <w:r w:rsidR="00730851" w:rsidRPr="005C2F57">
        <w:rPr>
          <w:rFonts w:ascii="Times New Roman" w:hAnsi="Times New Roman" w:cs="Times New Roman"/>
        </w:rPr>
        <w:t xml:space="preserve"> </w:t>
      </w:r>
      <w:r w:rsidRPr="005C2F57">
        <w:rPr>
          <w:rFonts w:ascii="Times New Roman" w:hAnsi="Times New Roman" w:cs="Times New Roman"/>
        </w:rPr>
        <w:t>Minneapolis, MN</w:t>
      </w:r>
      <w:r w:rsidR="00B25DDE" w:rsidRPr="005C2F57">
        <w:rPr>
          <w:rFonts w:ascii="Times New Roman" w:hAnsi="Times New Roman" w:cs="Times New Roman"/>
        </w:rPr>
        <w:t xml:space="preserve">: </w:t>
      </w:r>
      <w:r w:rsidRPr="005C2F57">
        <w:rPr>
          <w:rFonts w:ascii="Times New Roman" w:hAnsi="Times New Roman" w:cs="Times New Roman"/>
        </w:rPr>
        <w:t>The University of Minnesota Press</w:t>
      </w:r>
      <w:r w:rsidR="00B25DDE" w:rsidRPr="005C2F57">
        <w:rPr>
          <w:rFonts w:ascii="Times New Roman" w:hAnsi="Times New Roman" w:cs="Times New Roman"/>
        </w:rPr>
        <w:t>.</w:t>
      </w:r>
    </w:p>
    <w:p w14:paraId="7182F714" w14:textId="77777777" w:rsidR="004D538B" w:rsidRPr="005C2F57" w:rsidRDefault="004D538B" w:rsidP="004D538B">
      <w:pPr>
        <w:rPr>
          <w:rFonts w:ascii="Times New Roman" w:hAnsi="Times New Roman" w:cs="Times New Roman"/>
        </w:rPr>
      </w:pPr>
    </w:p>
    <w:p w14:paraId="259C176D" w14:textId="1C037C88" w:rsidR="004D538B" w:rsidRPr="005C2F57" w:rsidRDefault="00577FA8" w:rsidP="005C2F57">
      <w:pPr>
        <w:pStyle w:val="EndnoteText"/>
        <w:spacing w:line="480" w:lineRule="auto"/>
        <w:ind w:firstLine="720"/>
        <w:rPr>
          <w:rFonts w:ascii="Times New Roman" w:hAnsi="Times New Roman" w:cs="Times New Roman"/>
        </w:rPr>
      </w:pPr>
      <w:proofErr w:type="spellStart"/>
      <w:r w:rsidRPr="005C2F57">
        <w:rPr>
          <w:rFonts w:ascii="Times New Roman" w:hAnsi="Times New Roman" w:cs="Times New Roman"/>
        </w:rPr>
        <w:t>Attali</w:t>
      </w:r>
      <w:proofErr w:type="spellEnd"/>
      <w:r w:rsidRPr="005C2F57">
        <w:rPr>
          <w:rFonts w:ascii="Times New Roman" w:hAnsi="Times New Roman" w:cs="Times New Roman"/>
        </w:rPr>
        <w:t xml:space="preserve"> theorizes the economics of music as “</w:t>
      </w:r>
      <w:r w:rsidRPr="005C2F57">
        <w:rPr>
          <w:rFonts w:ascii="Times New Roman" w:hAnsi="Times New Roman" w:cs="Times New Roman"/>
          <w:i/>
        </w:rPr>
        <w:t>prophetic</w:t>
      </w:r>
      <w:r w:rsidRPr="005C2F57">
        <w:rPr>
          <w:rFonts w:ascii="Times New Roman" w:hAnsi="Times New Roman" w:cs="Times New Roman"/>
        </w:rPr>
        <w:t>” of coming economic, political, and legal trends in other sectors</w:t>
      </w:r>
      <w:r w:rsidR="005C2F57" w:rsidRPr="005C2F57">
        <w:rPr>
          <w:rFonts w:ascii="Times New Roman" w:hAnsi="Times New Roman" w:cs="Times New Roman"/>
        </w:rPr>
        <w:t xml:space="preserve"> (p. 4, emphasis in original). He explains further “Music is prophecy. Its styles and economic organizations are ahead of the rest of society because it explores, much faster than material reality can, the entire range of possibilities in a given code”</w:t>
      </w:r>
      <w:r w:rsidR="005C2F57">
        <w:rPr>
          <w:rFonts w:ascii="Times New Roman" w:hAnsi="Times New Roman" w:cs="Times New Roman"/>
        </w:rPr>
        <w:t xml:space="preserve"> (p. 11). </w:t>
      </w:r>
      <w:proofErr w:type="spellStart"/>
      <w:r w:rsidRPr="005C2F57">
        <w:rPr>
          <w:rFonts w:ascii="Times New Roman" w:hAnsi="Times New Roman" w:cs="Times New Roman"/>
        </w:rPr>
        <w:t>Attali</w:t>
      </w:r>
      <w:proofErr w:type="spellEnd"/>
      <w:r w:rsidRPr="005C2F57">
        <w:rPr>
          <w:rFonts w:ascii="Times New Roman" w:hAnsi="Times New Roman" w:cs="Times New Roman"/>
        </w:rPr>
        <w:t xml:space="preserve"> dr</w:t>
      </w:r>
      <w:r w:rsidR="005C2F57">
        <w:rPr>
          <w:rFonts w:ascii="Times New Roman" w:hAnsi="Times New Roman" w:cs="Times New Roman"/>
        </w:rPr>
        <w:t>a</w:t>
      </w:r>
      <w:r w:rsidRPr="005C2F57">
        <w:rPr>
          <w:rFonts w:ascii="Times New Roman" w:hAnsi="Times New Roman" w:cs="Times New Roman"/>
        </w:rPr>
        <w:t>w</w:t>
      </w:r>
      <w:r w:rsidR="005C2F57">
        <w:rPr>
          <w:rFonts w:ascii="Times New Roman" w:hAnsi="Times New Roman" w:cs="Times New Roman"/>
        </w:rPr>
        <w:t>s</w:t>
      </w:r>
      <w:r w:rsidRPr="005C2F57">
        <w:rPr>
          <w:rFonts w:ascii="Times New Roman" w:hAnsi="Times New Roman" w:cs="Times New Roman"/>
        </w:rPr>
        <w:t xml:space="preserve"> a direct line between the patronage economic model and classical style of eighteenth-century European music and the logic of modern capitalism</w:t>
      </w:r>
      <w:r w:rsidR="005C2F57">
        <w:rPr>
          <w:rFonts w:ascii="Times New Roman" w:hAnsi="Times New Roman" w:cs="Times New Roman"/>
        </w:rPr>
        <w:t xml:space="preserve">. Perhaps most compelling, </w:t>
      </w:r>
      <w:proofErr w:type="spellStart"/>
      <w:r w:rsidR="005C2F57">
        <w:rPr>
          <w:rFonts w:ascii="Times New Roman" w:hAnsi="Times New Roman" w:cs="Times New Roman"/>
        </w:rPr>
        <w:t>Attali</w:t>
      </w:r>
      <w:proofErr w:type="spellEnd"/>
      <w:r w:rsidR="005C2F57">
        <w:rPr>
          <w:rFonts w:ascii="Times New Roman" w:hAnsi="Times New Roman" w:cs="Times New Roman"/>
        </w:rPr>
        <w:t xml:space="preserve"> predicts the fall of economy of repetition in the music industry three decades before it happens, and his conceptualization of an economy of composition that would take its place is quite close to modern trends in crowdfunding and home recording.</w:t>
      </w:r>
    </w:p>
    <w:p w14:paraId="2BA91F71" w14:textId="667BB5B4" w:rsidR="0047664F" w:rsidRPr="005C2F57" w:rsidRDefault="005C2F57" w:rsidP="0047664F">
      <w:pPr>
        <w:rPr>
          <w:rFonts w:ascii="Times New Roman" w:hAnsi="Times New Roman" w:cs="Times New Roman"/>
          <w:b/>
        </w:rPr>
      </w:pPr>
      <w:r>
        <w:rPr>
          <w:rFonts w:ascii="Times New Roman" w:hAnsi="Times New Roman" w:cs="Times New Roman"/>
          <w:b/>
        </w:rPr>
        <w:t>Source 2</w:t>
      </w:r>
      <w:r w:rsidR="0047664F" w:rsidRPr="005C2F57">
        <w:rPr>
          <w:rFonts w:ascii="Times New Roman" w:hAnsi="Times New Roman" w:cs="Times New Roman"/>
          <w:b/>
        </w:rPr>
        <w:t>:</w:t>
      </w:r>
    </w:p>
    <w:p w14:paraId="18B98699" w14:textId="77777777" w:rsidR="00706126" w:rsidRPr="005C2F57" w:rsidRDefault="00706126" w:rsidP="0047664F">
      <w:pPr>
        <w:rPr>
          <w:rFonts w:ascii="Times New Roman" w:hAnsi="Times New Roman" w:cs="Times New Roman"/>
        </w:rPr>
      </w:pPr>
      <w:r w:rsidRPr="005C2F57">
        <w:rPr>
          <w:rFonts w:ascii="Times New Roman" w:hAnsi="Times New Roman" w:cs="Times New Roman"/>
        </w:rPr>
        <w:t xml:space="preserve">Guthrie, J. L. (2014). Economy of the ether: Early radio history and the commodification of </w:t>
      </w:r>
    </w:p>
    <w:p w14:paraId="1227F99C" w14:textId="322B2F93" w:rsidR="0047664F" w:rsidRPr="005C2F57" w:rsidRDefault="00706126" w:rsidP="00921435">
      <w:pPr>
        <w:ind w:left="720"/>
        <w:rPr>
          <w:rFonts w:ascii="Times New Roman" w:hAnsi="Times New Roman" w:cs="Times New Roman"/>
        </w:rPr>
      </w:pPr>
      <w:r w:rsidRPr="005C2F57">
        <w:rPr>
          <w:rFonts w:ascii="Times New Roman" w:hAnsi="Times New Roman" w:cs="Times New Roman"/>
        </w:rPr>
        <w:t xml:space="preserve">music. </w:t>
      </w:r>
      <w:r w:rsidRPr="005C2F57">
        <w:rPr>
          <w:rFonts w:ascii="Times New Roman" w:hAnsi="Times New Roman" w:cs="Times New Roman"/>
          <w:i/>
        </w:rPr>
        <w:t>Journal</w:t>
      </w:r>
      <w:r w:rsidR="00921435">
        <w:rPr>
          <w:rFonts w:ascii="Times New Roman" w:hAnsi="Times New Roman" w:cs="Times New Roman"/>
          <w:i/>
        </w:rPr>
        <w:t xml:space="preserve"> of the Music and Entertainment Industry Educators Association</w:t>
      </w:r>
      <w:r w:rsidRPr="005C2F57">
        <w:rPr>
          <w:rFonts w:ascii="Times New Roman" w:hAnsi="Times New Roman" w:cs="Times New Roman"/>
        </w:rPr>
        <w:t xml:space="preserve">, </w:t>
      </w:r>
      <w:r w:rsidRPr="005C2F57">
        <w:rPr>
          <w:rFonts w:ascii="Times New Roman" w:hAnsi="Times New Roman" w:cs="Times New Roman"/>
          <w:i/>
        </w:rPr>
        <w:t>14</w:t>
      </w:r>
      <w:r w:rsidRPr="005C2F57">
        <w:rPr>
          <w:rFonts w:ascii="Times New Roman" w:hAnsi="Times New Roman" w:cs="Times New Roman"/>
        </w:rPr>
        <w:t>(1), 279-298.</w:t>
      </w:r>
    </w:p>
    <w:p w14:paraId="229F9B0F" w14:textId="77777777" w:rsidR="00190A3A" w:rsidRPr="005C2F57" w:rsidRDefault="00190A3A" w:rsidP="0047664F">
      <w:pPr>
        <w:rPr>
          <w:rFonts w:ascii="Times New Roman" w:hAnsi="Times New Roman" w:cs="Times New Roman"/>
        </w:rPr>
      </w:pPr>
    </w:p>
    <w:p w14:paraId="56F39403" w14:textId="3B3C4F1A" w:rsidR="0099464E" w:rsidRPr="005C2F57" w:rsidRDefault="00706126" w:rsidP="005C2F57">
      <w:pPr>
        <w:spacing w:line="480" w:lineRule="auto"/>
        <w:ind w:firstLine="720"/>
        <w:rPr>
          <w:rFonts w:ascii="Times New Roman" w:hAnsi="Times New Roman" w:cs="Times New Roman"/>
        </w:rPr>
      </w:pPr>
      <w:r w:rsidRPr="005C2F57">
        <w:rPr>
          <w:rFonts w:ascii="Times New Roman" w:hAnsi="Times New Roman" w:cs="Times New Roman"/>
        </w:rPr>
        <w:t xml:space="preserve">This article traces the early history of radio to support a theoretical claim that the synthesis of radio technology with the popularity of broadcast music completed the commodification of popular music. It </w:t>
      </w:r>
      <w:r w:rsidR="00BF4C3E" w:rsidRPr="005C2F57">
        <w:rPr>
          <w:rFonts w:ascii="Times New Roman" w:hAnsi="Times New Roman" w:cs="Times New Roman"/>
        </w:rPr>
        <w:t>continues an argument based</w:t>
      </w:r>
      <w:r w:rsidRPr="005C2F57">
        <w:rPr>
          <w:rFonts w:ascii="Times New Roman" w:hAnsi="Times New Roman" w:cs="Times New Roman"/>
        </w:rPr>
        <w:t xml:space="preserve"> on an earlier article by Timothy D. Taylor that argued the invention of the player piano began the commodification of popular music. This article relates to my current research topic in several specific ways.</w:t>
      </w:r>
      <w:r w:rsidR="005C2F57">
        <w:rPr>
          <w:rFonts w:ascii="Times New Roman" w:hAnsi="Times New Roman" w:cs="Times New Roman"/>
        </w:rPr>
        <w:t xml:space="preserve"> </w:t>
      </w:r>
      <w:r w:rsidRPr="005C2F57">
        <w:rPr>
          <w:rFonts w:ascii="Times New Roman" w:hAnsi="Times New Roman" w:cs="Times New Roman"/>
        </w:rPr>
        <w:t xml:space="preserve">Because this article traces the early history of radio, it serves as an excellent secondary source to inform my own interest in </w:t>
      </w:r>
      <w:r w:rsidR="001C3222" w:rsidRPr="005C2F57">
        <w:rPr>
          <w:rFonts w:ascii="Times New Roman" w:hAnsi="Times New Roman" w:cs="Times New Roman"/>
        </w:rPr>
        <w:t>more</w:t>
      </w:r>
      <w:r w:rsidRPr="005C2F57">
        <w:rPr>
          <w:rFonts w:ascii="Times New Roman" w:hAnsi="Times New Roman" w:cs="Times New Roman"/>
        </w:rPr>
        <w:t xml:space="preserve"> recent changes to the economy of popular music. Specifically, Guthrie’s </w:t>
      </w:r>
      <w:r w:rsidR="0099464E" w:rsidRPr="005C2F57">
        <w:rPr>
          <w:rFonts w:ascii="Times New Roman" w:hAnsi="Times New Roman" w:cs="Times New Roman"/>
        </w:rPr>
        <w:lastRenderedPageBreak/>
        <w:t>question</w:t>
      </w:r>
      <w:r w:rsidRPr="005C2F57">
        <w:rPr>
          <w:rFonts w:ascii="Times New Roman" w:hAnsi="Times New Roman" w:cs="Times New Roman"/>
        </w:rPr>
        <w:t xml:space="preserve"> “</w:t>
      </w:r>
      <w:r w:rsidR="0099464E" w:rsidRPr="005C2F57">
        <w:rPr>
          <w:rFonts w:ascii="Times New Roman" w:hAnsi="Times New Roman" w:cs="Times New Roman"/>
        </w:rPr>
        <w:t>Is the music business in the early stages of a vast market correction that will shift the balance of power away from the advertiser and the industry mogul back to the listener and the musician?” is an interesting one that can significantly inform my own thinking on this topic (p. 288). One way to answer this</w:t>
      </w:r>
      <w:r w:rsidR="001C3222" w:rsidRPr="005C2F57">
        <w:rPr>
          <w:rFonts w:ascii="Times New Roman" w:hAnsi="Times New Roman" w:cs="Times New Roman"/>
        </w:rPr>
        <w:t xml:space="preserve"> question would be to conduct</w:t>
      </w:r>
      <w:r w:rsidR="0099464E" w:rsidRPr="005C2F57">
        <w:rPr>
          <w:rFonts w:ascii="Times New Roman" w:hAnsi="Times New Roman" w:cs="Times New Roman"/>
        </w:rPr>
        <w:t xml:space="preserve"> in-depth interview</w:t>
      </w:r>
      <w:r w:rsidR="001C3222" w:rsidRPr="005C2F57">
        <w:rPr>
          <w:rFonts w:ascii="Times New Roman" w:hAnsi="Times New Roman" w:cs="Times New Roman"/>
        </w:rPr>
        <w:t>s</w:t>
      </w:r>
      <w:r w:rsidR="0099464E" w:rsidRPr="005C2F57">
        <w:rPr>
          <w:rFonts w:ascii="Times New Roman" w:hAnsi="Times New Roman" w:cs="Times New Roman"/>
        </w:rPr>
        <w:t xml:space="preserve"> with</w:t>
      </w:r>
      <w:r w:rsidR="001C3222" w:rsidRPr="005C2F57">
        <w:rPr>
          <w:rFonts w:ascii="Times New Roman" w:hAnsi="Times New Roman" w:cs="Times New Roman"/>
        </w:rPr>
        <w:t xml:space="preserve"> working musicians to learn more about their own experiences in navigating the recent financial collapse in the popular music industry.</w:t>
      </w:r>
    </w:p>
    <w:p w14:paraId="57089F01" w14:textId="0C5711AB" w:rsidR="00190A3A" w:rsidRPr="005C2F57" w:rsidRDefault="005C2F57" w:rsidP="00190A3A">
      <w:pPr>
        <w:rPr>
          <w:rFonts w:ascii="Times New Roman" w:hAnsi="Times New Roman" w:cs="Times New Roman"/>
          <w:b/>
        </w:rPr>
      </w:pPr>
      <w:r>
        <w:rPr>
          <w:rFonts w:ascii="Times New Roman" w:hAnsi="Times New Roman" w:cs="Times New Roman"/>
          <w:b/>
        </w:rPr>
        <w:t>Source 3</w:t>
      </w:r>
      <w:r w:rsidR="00190A3A" w:rsidRPr="005C2F57">
        <w:rPr>
          <w:rFonts w:ascii="Times New Roman" w:hAnsi="Times New Roman" w:cs="Times New Roman"/>
          <w:b/>
        </w:rPr>
        <w:t>:</w:t>
      </w:r>
    </w:p>
    <w:p w14:paraId="66544671" w14:textId="77777777" w:rsidR="00BF4C3E" w:rsidRPr="005C2F57" w:rsidRDefault="000E1730" w:rsidP="00BF4C3E">
      <w:pPr>
        <w:rPr>
          <w:rFonts w:ascii="Times New Roman" w:hAnsi="Times New Roman" w:cs="Times New Roman"/>
        </w:rPr>
      </w:pPr>
      <w:r w:rsidRPr="005C2F57">
        <w:rPr>
          <w:rFonts w:ascii="Times New Roman" w:hAnsi="Times New Roman" w:cs="Times New Roman"/>
        </w:rPr>
        <w:t xml:space="preserve">King, S. (2016, November 30). The sonic exchange: An argument for crafting a more just and </w:t>
      </w:r>
    </w:p>
    <w:p w14:paraId="2AE2B67E" w14:textId="77777777" w:rsidR="00BF4C3E" w:rsidRPr="005C2F57" w:rsidRDefault="000E1730" w:rsidP="00BF4C3E">
      <w:pPr>
        <w:ind w:firstLine="720"/>
        <w:rPr>
          <w:rFonts w:ascii="Times New Roman" w:hAnsi="Times New Roman" w:cs="Times New Roman"/>
        </w:rPr>
      </w:pPr>
      <w:r w:rsidRPr="005C2F57">
        <w:rPr>
          <w:rFonts w:ascii="Times New Roman" w:hAnsi="Times New Roman" w:cs="Times New Roman"/>
        </w:rPr>
        <w:t xml:space="preserve">sustainable market for music. </w:t>
      </w:r>
      <w:r w:rsidRPr="005C2F57">
        <w:rPr>
          <w:rFonts w:ascii="Times New Roman" w:hAnsi="Times New Roman" w:cs="Times New Roman"/>
          <w:i/>
        </w:rPr>
        <w:t>Paste Magazine</w:t>
      </w:r>
      <w:r w:rsidRPr="005C2F57">
        <w:rPr>
          <w:rFonts w:ascii="Times New Roman" w:hAnsi="Times New Roman" w:cs="Times New Roman"/>
        </w:rPr>
        <w:t xml:space="preserve">. </w:t>
      </w:r>
      <w:r w:rsidR="00AD0AB0" w:rsidRPr="005C2F57">
        <w:rPr>
          <w:rFonts w:ascii="Times New Roman" w:hAnsi="Times New Roman" w:cs="Times New Roman"/>
        </w:rPr>
        <w:t xml:space="preserve">Retrieved from </w:t>
      </w:r>
    </w:p>
    <w:p w14:paraId="2BCF3379" w14:textId="7CC38450" w:rsidR="000E1730" w:rsidRPr="005C2F57" w:rsidRDefault="00AD0AB0" w:rsidP="00BF4C3E">
      <w:pPr>
        <w:ind w:left="720"/>
        <w:rPr>
          <w:rFonts w:ascii="Times New Roman" w:hAnsi="Times New Roman" w:cs="Times New Roman"/>
        </w:rPr>
      </w:pPr>
      <w:r w:rsidRPr="005C2F57">
        <w:rPr>
          <w:rFonts w:ascii="Times New Roman" w:hAnsi="Times New Roman" w:cs="Times New Roman"/>
        </w:rPr>
        <w:t>https://www.pastemagazine.com/articles/2016/11/the-sonic-exchange-an-argument-for-crafting-a-more.html.</w:t>
      </w:r>
    </w:p>
    <w:p w14:paraId="30C1B5E4" w14:textId="77777777" w:rsidR="00190A3A" w:rsidRPr="005C2F57" w:rsidRDefault="00190A3A" w:rsidP="00190A3A">
      <w:pPr>
        <w:rPr>
          <w:rFonts w:ascii="Times New Roman" w:hAnsi="Times New Roman" w:cs="Times New Roman"/>
        </w:rPr>
      </w:pPr>
    </w:p>
    <w:p w14:paraId="126BC2AD" w14:textId="6E85FA3E" w:rsidR="00190A3A" w:rsidRPr="005C2F57" w:rsidRDefault="00BF4C3E" w:rsidP="00190A3A">
      <w:pPr>
        <w:spacing w:line="480" w:lineRule="auto"/>
        <w:ind w:firstLine="720"/>
        <w:rPr>
          <w:rFonts w:ascii="Times New Roman" w:hAnsi="Times New Roman" w:cs="Times New Roman"/>
        </w:rPr>
      </w:pPr>
      <w:r w:rsidRPr="005C2F57">
        <w:rPr>
          <w:rFonts w:ascii="Times New Roman" w:hAnsi="Times New Roman" w:cs="Times New Roman"/>
        </w:rPr>
        <w:t>This</w:t>
      </w:r>
      <w:r w:rsidR="00942C68" w:rsidRPr="005C2F57">
        <w:rPr>
          <w:rFonts w:ascii="Times New Roman" w:hAnsi="Times New Roman" w:cs="Times New Roman"/>
        </w:rPr>
        <w:t xml:space="preserve"> article in a popular music magazine argues that exploitation of artists has been a part of the popular music industry from its </w:t>
      </w:r>
      <w:r w:rsidRPr="005C2F57">
        <w:rPr>
          <w:rFonts w:ascii="Times New Roman" w:hAnsi="Times New Roman" w:cs="Times New Roman"/>
        </w:rPr>
        <w:t xml:space="preserve">very </w:t>
      </w:r>
      <w:r w:rsidR="00942C68" w:rsidRPr="005C2F57">
        <w:rPr>
          <w:rFonts w:ascii="Times New Roman" w:hAnsi="Times New Roman" w:cs="Times New Roman"/>
        </w:rPr>
        <w:t>beginnings. The author argues in support of smaller, independent labels that can resist the hegemony of the three majors: Sony, Warner Bros., and Universal. Rather than naming digital downloads as the culprit for the recent financial collapse in the music industry business model, the author sees the digital age as an opportunity for artists to connect directly with their audience and to cease signing away the majority of their rights to various industry interests.</w:t>
      </w:r>
      <w:r w:rsidRPr="005C2F57">
        <w:rPr>
          <w:rFonts w:ascii="Times New Roman" w:hAnsi="Times New Roman" w:cs="Times New Roman"/>
        </w:rPr>
        <w:t xml:space="preserve"> I can explore this assertion in the interview that I design for conducting my own research.</w:t>
      </w:r>
    </w:p>
    <w:sectPr w:rsidR="00190A3A" w:rsidRPr="005C2F57" w:rsidSect="00D039EB">
      <w:headerReference w:type="default" r:id="rId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3C0202" w14:textId="77777777" w:rsidR="00B47991" w:rsidRDefault="00B47991" w:rsidP="0047664F">
      <w:r>
        <w:separator/>
      </w:r>
    </w:p>
  </w:endnote>
  <w:endnote w:type="continuationSeparator" w:id="0">
    <w:p w14:paraId="1FFA50D2" w14:textId="77777777" w:rsidR="00B47991" w:rsidRDefault="00B47991" w:rsidP="004766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6E171E" w14:textId="77777777" w:rsidR="00B47991" w:rsidRDefault="00B47991" w:rsidP="0047664F">
      <w:r>
        <w:separator/>
      </w:r>
    </w:p>
  </w:footnote>
  <w:footnote w:type="continuationSeparator" w:id="0">
    <w:p w14:paraId="0AF2876B" w14:textId="77777777" w:rsidR="00B47991" w:rsidRDefault="00B47991" w:rsidP="004766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98EC13" w14:textId="49E2C21D" w:rsidR="0047664F" w:rsidRPr="0047664F" w:rsidRDefault="0047664F" w:rsidP="0047664F">
    <w:pPr>
      <w:pStyle w:val="Header"/>
      <w:jc w:val="center"/>
      <w:rPr>
        <w:rFonts w:ascii="Times New Roman" w:hAnsi="Times New Roman" w:cs="Times New Roman"/>
        <w:color w:val="595959" w:themeColor="text1" w:themeTint="A6"/>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9007A58"/>
    <w:multiLevelType w:val="hybridMultilevel"/>
    <w:tmpl w:val="BE4605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16635737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7664F"/>
    <w:rsid w:val="00065C62"/>
    <w:rsid w:val="000E1730"/>
    <w:rsid w:val="00190A3A"/>
    <w:rsid w:val="001C3222"/>
    <w:rsid w:val="00317259"/>
    <w:rsid w:val="00444804"/>
    <w:rsid w:val="00470F37"/>
    <w:rsid w:val="0047664F"/>
    <w:rsid w:val="004C0E16"/>
    <w:rsid w:val="004D29EC"/>
    <w:rsid w:val="004D538B"/>
    <w:rsid w:val="0055036A"/>
    <w:rsid w:val="005601CA"/>
    <w:rsid w:val="00577FA8"/>
    <w:rsid w:val="005C2F57"/>
    <w:rsid w:val="005C3557"/>
    <w:rsid w:val="00601327"/>
    <w:rsid w:val="006054BD"/>
    <w:rsid w:val="00620137"/>
    <w:rsid w:val="00706126"/>
    <w:rsid w:val="00712A96"/>
    <w:rsid w:val="00730851"/>
    <w:rsid w:val="008817E2"/>
    <w:rsid w:val="00894B75"/>
    <w:rsid w:val="00921435"/>
    <w:rsid w:val="00942C68"/>
    <w:rsid w:val="0099464E"/>
    <w:rsid w:val="00A518DC"/>
    <w:rsid w:val="00A755FC"/>
    <w:rsid w:val="00AD0AB0"/>
    <w:rsid w:val="00B12A75"/>
    <w:rsid w:val="00B22764"/>
    <w:rsid w:val="00B25DDE"/>
    <w:rsid w:val="00B47991"/>
    <w:rsid w:val="00BF4B61"/>
    <w:rsid w:val="00BF4C3E"/>
    <w:rsid w:val="00C430F4"/>
    <w:rsid w:val="00C82CD3"/>
    <w:rsid w:val="00CB5C88"/>
    <w:rsid w:val="00D039EB"/>
    <w:rsid w:val="00D43136"/>
    <w:rsid w:val="00DD6207"/>
    <w:rsid w:val="00E05540"/>
    <w:rsid w:val="00EA6FAC"/>
    <w:rsid w:val="00EF4FCF"/>
    <w:rsid w:val="00F37658"/>
    <w:rsid w:val="00F4235A"/>
    <w:rsid w:val="00F52263"/>
    <w:rsid w:val="00F96A3E"/>
    <w:rsid w:val="00FC62E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11F3780F"/>
  <w14:defaultImageDpi w14:val="32767"/>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style>
  <w:style w:type="paragraph" w:styleId="Heading1">
    <w:name w:val="heading 1"/>
    <w:basedOn w:val="Normal"/>
    <w:link w:val="Heading1Char"/>
    <w:uiPriority w:val="9"/>
    <w:qFormat/>
    <w:rsid w:val="000E1730"/>
    <w:pPr>
      <w:spacing w:before="100" w:beforeAutospacing="1" w:after="100" w:afterAutospacing="1"/>
      <w:outlineLvl w:val="0"/>
    </w:pPr>
    <w:rPr>
      <w:rFonts w:ascii="Times New Roman" w:hAnsi="Times New Roman" w:cs="Times New Roman"/>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7664F"/>
    <w:pPr>
      <w:tabs>
        <w:tab w:val="center" w:pos="4680"/>
        <w:tab w:val="right" w:pos="9360"/>
      </w:tabs>
    </w:pPr>
  </w:style>
  <w:style w:type="character" w:customStyle="1" w:styleId="HeaderChar">
    <w:name w:val="Header Char"/>
    <w:basedOn w:val="DefaultParagraphFont"/>
    <w:link w:val="Header"/>
    <w:uiPriority w:val="99"/>
    <w:rsid w:val="0047664F"/>
  </w:style>
  <w:style w:type="paragraph" w:styleId="Footer">
    <w:name w:val="footer"/>
    <w:basedOn w:val="Normal"/>
    <w:link w:val="FooterChar"/>
    <w:uiPriority w:val="99"/>
    <w:unhideWhenUsed/>
    <w:rsid w:val="0047664F"/>
    <w:pPr>
      <w:tabs>
        <w:tab w:val="center" w:pos="4680"/>
        <w:tab w:val="right" w:pos="9360"/>
      </w:tabs>
    </w:pPr>
  </w:style>
  <w:style w:type="character" w:customStyle="1" w:styleId="FooterChar">
    <w:name w:val="Footer Char"/>
    <w:basedOn w:val="DefaultParagraphFont"/>
    <w:link w:val="Footer"/>
    <w:uiPriority w:val="99"/>
    <w:rsid w:val="0047664F"/>
  </w:style>
  <w:style w:type="character" w:customStyle="1" w:styleId="apple-converted-space">
    <w:name w:val="apple-converted-space"/>
    <w:basedOn w:val="DefaultParagraphFont"/>
    <w:rsid w:val="00706126"/>
  </w:style>
  <w:style w:type="paragraph" w:styleId="ListParagraph">
    <w:name w:val="List Paragraph"/>
    <w:basedOn w:val="Normal"/>
    <w:uiPriority w:val="34"/>
    <w:qFormat/>
    <w:rsid w:val="00B25DDE"/>
    <w:pPr>
      <w:ind w:left="720"/>
      <w:contextualSpacing/>
    </w:pPr>
  </w:style>
  <w:style w:type="character" w:customStyle="1" w:styleId="Heading1Char">
    <w:name w:val="Heading 1 Char"/>
    <w:basedOn w:val="DefaultParagraphFont"/>
    <w:link w:val="Heading1"/>
    <w:uiPriority w:val="9"/>
    <w:rsid w:val="000E1730"/>
    <w:rPr>
      <w:rFonts w:ascii="Times New Roman" w:hAnsi="Times New Roman" w:cs="Times New Roman"/>
      <w:b/>
      <w:bCs/>
      <w:kern w:val="36"/>
      <w:sz w:val="48"/>
      <w:szCs w:val="48"/>
    </w:rPr>
  </w:style>
  <w:style w:type="character" w:styleId="Hyperlink">
    <w:name w:val="Hyperlink"/>
    <w:basedOn w:val="DefaultParagraphFont"/>
    <w:uiPriority w:val="99"/>
    <w:unhideWhenUsed/>
    <w:rsid w:val="00BF4C3E"/>
    <w:rPr>
      <w:color w:val="0563C1" w:themeColor="hyperlink"/>
      <w:u w:val="single"/>
    </w:rPr>
  </w:style>
  <w:style w:type="paragraph" w:styleId="BalloonText">
    <w:name w:val="Balloon Text"/>
    <w:basedOn w:val="Normal"/>
    <w:link w:val="BalloonTextChar"/>
    <w:uiPriority w:val="99"/>
    <w:semiHidden/>
    <w:unhideWhenUsed/>
    <w:rsid w:val="00577FA8"/>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577FA8"/>
    <w:rPr>
      <w:rFonts w:ascii="Times New Roman" w:hAnsi="Times New Roman" w:cs="Times New Roman"/>
      <w:sz w:val="18"/>
      <w:szCs w:val="18"/>
    </w:rPr>
  </w:style>
  <w:style w:type="paragraph" w:styleId="EndnoteText">
    <w:name w:val="endnote text"/>
    <w:basedOn w:val="Normal"/>
    <w:link w:val="EndnoteTextChar"/>
    <w:uiPriority w:val="99"/>
    <w:unhideWhenUsed/>
    <w:rsid w:val="00577FA8"/>
    <w:rPr>
      <w:rFonts w:eastAsiaTheme="minorEastAsia"/>
    </w:rPr>
  </w:style>
  <w:style w:type="character" w:customStyle="1" w:styleId="EndnoteTextChar">
    <w:name w:val="Endnote Text Char"/>
    <w:basedOn w:val="DefaultParagraphFont"/>
    <w:link w:val="EndnoteText"/>
    <w:uiPriority w:val="99"/>
    <w:rsid w:val="00577FA8"/>
    <w:rPr>
      <w:rFonts w:eastAsiaTheme="minorEastAsia"/>
    </w:rPr>
  </w:style>
  <w:style w:type="character" w:styleId="EndnoteReference">
    <w:name w:val="endnote reference"/>
    <w:basedOn w:val="DefaultParagraphFont"/>
    <w:uiPriority w:val="99"/>
    <w:unhideWhenUsed/>
    <w:rsid w:val="00577FA8"/>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22624792">
      <w:bodyDiv w:val="1"/>
      <w:marLeft w:val="0"/>
      <w:marRight w:val="0"/>
      <w:marTop w:val="0"/>
      <w:marBottom w:val="0"/>
      <w:divBdr>
        <w:top w:val="none" w:sz="0" w:space="0" w:color="auto"/>
        <w:left w:val="none" w:sz="0" w:space="0" w:color="auto"/>
        <w:bottom w:val="none" w:sz="0" w:space="0" w:color="auto"/>
        <w:right w:val="none" w:sz="0" w:space="0" w:color="auto"/>
      </w:divBdr>
    </w:div>
    <w:div w:id="2022078251">
      <w:bodyDiv w:val="1"/>
      <w:marLeft w:val="0"/>
      <w:marRight w:val="0"/>
      <w:marTop w:val="0"/>
      <w:marBottom w:val="0"/>
      <w:divBdr>
        <w:top w:val="none" w:sz="0" w:space="0" w:color="auto"/>
        <w:left w:val="none" w:sz="0" w:space="0" w:color="auto"/>
        <w:bottom w:val="none" w:sz="0" w:space="0" w:color="auto"/>
        <w:right w:val="none" w:sz="0" w:space="0" w:color="auto"/>
      </w:divBdr>
    </w:div>
    <w:div w:id="2033266069">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32</TotalTime>
  <Pages>2</Pages>
  <Words>507</Words>
  <Characters>2895</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Jason Lee Guthrie</dc:creator>
  <cp:keywords/>
  <dc:description/>
  <cp:lastModifiedBy>Jason Guthrie</cp:lastModifiedBy>
  <cp:revision>14</cp:revision>
  <dcterms:created xsi:type="dcterms:W3CDTF">2017-01-27T16:02:00Z</dcterms:created>
  <dcterms:modified xsi:type="dcterms:W3CDTF">2022-12-11T16:11:00Z</dcterms:modified>
</cp:coreProperties>
</file>